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Borders>
          <w:insideH w:val="single" w:sz="4" w:space="0" w:color="auto"/>
        </w:tblBorders>
        <w:tblLook w:val="01E0"/>
      </w:tblPr>
      <w:tblGrid>
        <w:gridCol w:w="4111"/>
        <w:gridCol w:w="2410"/>
        <w:gridCol w:w="3827"/>
      </w:tblGrid>
      <w:tr w:rsidR="00F96B8E" w:rsidRPr="00D6380C" w:rsidTr="000E1E90">
        <w:tc>
          <w:tcPr>
            <w:tcW w:w="4111" w:type="dxa"/>
          </w:tcPr>
          <w:p w:rsidR="00F96B8E" w:rsidRPr="00D6380C" w:rsidRDefault="00F96B8E" w:rsidP="000E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6380C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педагогического совета</w:t>
            </w:r>
          </w:p>
          <w:p w:rsidR="00F96B8E" w:rsidRPr="00D6380C" w:rsidRDefault="00F96B8E" w:rsidP="000E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0C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674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3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80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96B8E" w:rsidRPr="00D6380C" w:rsidRDefault="00F96B8E" w:rsidP="000E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4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D6380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74B43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D6380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74B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38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96B8E" w:rsidRPr="00D6380C" w:rsidRDefault="00F96B8E" w:rsidP="000E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8E" w:rsidRPr="00D6380C" w:rsidRDefault="00F96B8E" w:rsidP="000E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6B8E" w:rsidRPr="00D6380C" w:rsidRDefault="00F96B8E" w:rsidP="000E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F96B8E" w:rsidRPr="00D6380C" w:rsidRDefault="00F96B8E" w:rsidP="000E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0C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96B8E" w:rsidRPr="00D6380C" w:rsidRDefault="00F96B8E" w:rsidP="000E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0C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674B43">
              <w:rPr>
                <w:rFonts w:ascii="Times New Roman" w:hAnsi="Times New Roman" w:cs="Times New Roman"/>
                <w:sz w:val="24"/>
                <w:szCs w:val="24"/>
              </w:rPr>
              <w:t>5-о</w:t>
            </w:r>
            <w:r w:rsidRPr="00D63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80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96B8E" w:rsidRPr="00D6380C" w:rsidRDefault="00F96B8E" w:rsidP="000E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4B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6380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74B43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D6380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74B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38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96B8E" w:rsidRPr="00D6380C" w:rsidRDefault="00F96B8E" w:rsidP="000E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0C">
              <w:rPr>
                <w:rFonts w:ascii="Times New Roman" w:hAnsi="Times New Roman" w:cs="Times New Roman"/>
                <w:sz w:val="24"/>
                <w:szCs w:val="24"/>
              </w:rPr>
              <w:t>____________ Марина Е.В.</w:t>
            </w:r>
          </w:p>
        </w:tc>
      </w:tr>
    </w:tbl>
    <w:p w:rsidR="00F96B8E" w:rsidRDefault="00F96B8E" w:rsidP="003A23AC">
      <w:pPr>
        <w:pStyle w:val="2"/>
        <w:shd w:val="clear" w:color="auto" w:fill="auto"/>
        <w:spacing w:before="0"/>
        <w:ind w:left="20" w:right="20" w:hanging="20"/>
        <w:jc w:val="center"/>
        <w:rPr>
          <w:b/>
          <w:sz w:val="24"/>
          <w:szCs w:val="24"/>
        </w:rPr>
      </w:pPr>
    </w:p>
    <w:p w:rsidR="003A23AC" w:rsidRDefault="00361950" w:rsidP="003A23AC">
      <w:pPr>
        <w:pStyle w:val="2"/>
        <w:shd w:val="clear" w:color="auto" w:fill="auto"/>
        <w:spacing w:before="0"/>
        <w:ind w:left="20" w:right="20" w:hanging="20"/>
        <w:jc w:val="center"/>
        <w:rPr>
          <w:b/>
          <w:sz w:val="24"/>
          <w:szCs w:val="24"/>
        </w:rPr>
      </w:pPr>
      <w:r w:rsidRPr="00D42252">
        <w:rPr>
          <w:b/>
          <w:sz w:val="24"/>
          <w:szCs w:val="24"/>
        </w:rPr>
        <w:t>Положение о</w:t>
      </w:r>
      <w:r w:rsidR="009F767E" w:rsidRPr="00D42252">
        <w:rPr>
          <w:b/>
          <w:sz w:val="24"/>
          <w:szCs w:val="24"/>
        </w:rPr>
        <w:t xml:space="preserve"> применении</w:t>
      </w:r>
      <w:r w:rsidR="00CD014D">
        <w:rPr>
          <w:b/>
          <w:sz w:val="24"/>
          <w:szCs w:val="24"/>
        </w:rPr>
        <w:t xml:space="preserve"> </w:t>
      </w:r>
      <w:r w:rsidR="009F767E" w:rsidRPr="00D42252">
        <w:rPr>
          <w:b/>
          <w:sz w:val="24"/>
          <w:szCs w:val="24"/>
        </w:rPr>
        <w:t>электронного обучения, дистанционных образовательных технологий при реализации образовательных программ</w:t>
      </w:r>
    </w:p>
    <w:p w:rsidR="003A23AC" w:rsidRPr="00F96B8E" w:rsidRDefault="003A23AC" w:rsidP="00F96B8E">
      <w:pPr>
        <w:pStyle w:val="2"/>
        <w:shd w:val="clear" w:color="auto" w:fill="auto"/>
        <w:spacing w:before="0" w:line="240" w:lineRule="auto"/>
        <w:ind w:left="20" w:right="20" w:hanging="20"/>
        <w:contextualSpacing/>
        <w:jc w:val="center"/>
        <w:rPr>
          <w:b/>
          <w:sz w:val="24"/>
          <w:szCs w:val="24"/>
        </w:rPr>
      </w:pPr>
    </w:p>
    <w:p w:rsidR="003A23AC" w:rsidRPr="00F96B8E" w:rsidRDefault="003A23AC" w:rsidP="00F96B8E">
      <w:pPr>
        <w:pStyle w:val="2"/>
        <w:shd w:val="clear" w:color="auto" w:fill="auto"/>
        <w:tabs>
          <w:tab w:val="left" w:pos="993"/>
        </w:tabs>
        <w:spacing w:before="0" w:line="240" w:lineRule="auto"/>
        <w:ind w:left="20" w:right="20" w:firstLine="68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 xml:space="preserve">1.1. </w:t>
      </w:r>
      <w:r w:rsidR="00CD014D" w:rsidRPr="00F96B8E">
        <w:rPr>
          <w:sz w:val="24"/>
          <w:szCs w:val="24"/>
        </w:rPr>
        <w:t xml:space="preserve">Настоящее Положение устанавливает правила реализации в </w:t>
      </w:r>
      <w:r w:rsidRPr="00F96B8E">
        <w:rPr>
          <w:sz w:val="24"/>
          <w:szCs w:val="24"/>
        </w:rPr>
        <w:t>МБОУ СОШ №27 г</w:t>
      </w:r>
      <w:proofErr w:type="gramStart"/>
      <w:r w:rsidRPr="00F96B8E">
        <w:rPr>
          <w:sz w:val="24"/>
          <w:szCs w:val="24"/>
        </w:rPr>
        <w:t>.П</w:t>
      </w:r>
      <w:proofErr w:type="gramEnd"/>
      <w:r w:rsidRPr="00F96B8E">
        <w:rPr>
          <w:sz w:val="24"/>
          <w:szCs w:val="24"/>
        </w:rPr>
        <w:t xml:space="preserve">ензы </w:t>
      </w:r>
      <w:r w:rsidR="00CD014D" w:rsidRPr="00F96B8E">
        <w:rPr>
          <w:sz w:val="24"/>
          <w:szCs w:val="24"/>
        </w:rPr>
        <w:t>(далее Школа) общеобразовательных программ с использованием дистанционных</w:t>
      </w:r>
      <w:r w:rsidRPr="00F96B8E">
        <w:rPr>
          <w:sz w:val="24"/>
          <w:szCs w:val="24"/>
        </w:rPr>
        <w:t xml:space="preserve"> </w:t>
      </w:r>
      <w:r w:rsidR="00CD014D" w:rsidRPr="00F96B8E">
        <w:rPr>
          <w:sz w:val="24"/>
          <w:szCs w:val="24"/>
        </w:rPr>
        <w:t>образовательных технологий и электронного обучения</w:t>
      </w:r>
      <w:r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shd w:val="clear" w:color="auto" w:fill="auto"/>
        <w:tabs>
          <w:tab w:val="left" w:pos="993"/>
        </w:tabs>
        <w:spacing w:before="0" w:line="240" w:lineRule="auto"/>
        <w:ind w:left="20" w:right="20" w:firstLine="68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 xml:space="preserve">1.2. Настоящее Положение разработано в соответствии </w:t>
      </w:r>
      <w:proofErr w:type="gramStart"/>
      <w:r w:rsidRPr="00F96B8E">
        <w:rPr>
          <w:sz w:val="24"/>
          <w:szCs w:val="24"/>
        </w:rPr>
        <w:t>с</w:t>
      </w:r>
      <w:proofErr w:type="gramEnd"/>
      <w:r w:rsidRPr="00F96B8E">
        <w:rPr>
          <w:sz w:val="24"/>
          <w:szCs w:val="24"/>
        </w:rPr>
        <w:t>:</w:t>
      </w:r>
    </w:p>
    <w:p w:rsidR="003A23AC" w:rsidRPr="00F96B8E" w:rsidRDefault="00CD014D" w:rsidP="00F96B8E">
      <w:pPr>
        <w:pStyle w:val="2"/>
        <w:numPr>
          <w:ilvl w:val="0"/>
          <w:numId w:val="13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68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Законом РФ от 29.12.2012 № 273 «Об образовании в Российской Федерации» (ст.16);</w:t>
      </w:r>
    </w:p>
    <w:p w:rsidR="003A23AC" w:rsidRPr="00F96B8E" w:rsidRDefault="00CD014D" w:rsidP="00F96B8E">
      <w:pPr>
        <w:pStyle w:val="2"/>
        <w:numPr>
          <w:ilvl w:val="0"/>
          <w:numId w:val="13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68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 xml:space="preserve">Приказом </w:t>
      </w:r>
      <w:proofErr w:type="spellStart"/>
      <w:r w:rsidRPr="00F96B8E">
        <w:rPr>
          <w:sz w:val="24"/>
          <w:szCs w:val="24"/>
        </w:rPr>
        <w:t>Минобрнауки</w:t>
      </w:r>
      <w:proofErr w:type="spellEnd"/>
      <w:r w:rsidRPr="00F96B8E">
        <w:rPr>
          <w:sz w:val="24"/>
          <w:szCs w:val="24"/>
        </w:rPr>
        <w:t xml:space="preserve"> РФ от 23.08.2017 N 816 "Об утверждении Порядка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применения организациями, осуществляющими образовательную деятельность, электронного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обучения, дистанционных образовательных технологий при реализации образовательных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программ";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numPr>
          <w:ilvl w:val="0"/>
          <w:numId w:val="13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68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Порядок организации и осуществления образовательной деятельности по основным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общеобразовательным программам – образовательным программам начального общего,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 xml:space="preserve">основного общего и среднего общего образования, утвержденный Приказом </w:t>
      </w:r>
      <w:proofErr w:type="spellStart"/>
      <w:r w:rsidRPr="00F96B8E">
        <w:rPr>
          <w:sz w:val="24"/>
          <w:szCs w:val="24"/>
        </w:rPr>
        <w:t>МОиН</w:t>
      </w:r>
      <w:proofErr w:type="spellEnd"/>
      <w:r w:rsidRPr="00F96B8E">
        <w:rPr>
          <w:sz w:val="24"/>
          <w:szCs w:val="24"/>
        </w:rPr>
        <w:t xml:space="preserve"> РФ № 1015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от 30.08.2013;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shd w:val="clear" w:color="auto" w:fill="auto"/>
        <w:tabs>
          <w:tab w:val="left" w:pos="993"/>
        </w:tabs>
        <w:spacing w:before="0" w:line="240" w:lineRule="auto"/>
        <w:ind w:left="20" w:right="20" w:firstLine="68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1.3. Электронное обучение (далее ЭО) - организация образовательной деятельности с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применением содержащейся в базах данных и используемой при реализации образовательных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программ информации и обеспечивающих ее обработку информационных технологий,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технических средств, а также информационно-телекоммуникационных сетей, обеспечивающих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передачу по линиям связи указанной информации, взаимодействие обучающихся и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педагогических работников.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Дистанционные образовательные технологии (далее ДОТ) - образовательные технологии,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реализуемые в основном с применением информационно-телекоммуникационных сетей при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опосредованном (на расстоянии) взаимодействии обучающихся и педагогических работников.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shd w:val="clear" w:color="auto" w:fill="auto"/>
        <w:tabs>
          <w:tab w:val="left" w:pos="993"/>
        </w:tabs>
        <w:spacing w:before="0" w:line="240" w:lineRule="auto"/>
        <w:ind w:left="20" w:right="20" w:firstLine="68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1.4. Школа вправе использовать ЭО и ДОТ при всех предусмотренных законодательством РФ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формах получения общего образования или при их сочетании, при проведении различных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видов учебных, лабораторных или практических занятий, текущего контроля, промежуточной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аттестации обучающихся.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Образовательные программы могут реализовываться в смешанном (комбинированном)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режиме – в зависимости от специфики образовательных задач и представления учебного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 xml:space="preserve">материала. </w:t>
      </w:r>
      <w:proofErr w:type="gramStart"/>
      <w:r w:rsidRPr="00F96B8E">
        <w:rPr>
          <w:sz w:val="24"/>
          <w:szCs w:val="24"/>
        </w:rPr>
        <w:t>Соотношение объема проведенных часов, лабораторных и практических занятий с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использованием ЭО и ДОТ или путем непосредственного взаимодействия педагогического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работника с обучающимся определяется Школой в соответствии с образовательными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программами с учетом потребностей обучающегося и условий осуществления образовательной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деятельности.</w:t>
      </w:r>
      <w:proofErr w:type="gramEnd"/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ЭО и ДОТ могут использоваться при непосредственном взаимодействии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 xml:space="preserve">педагогического работника с </w:t>
      </w:r>
      <w:proofErr w:type="gramStart"/>
      <w:r w:rsidRPr="00F96B8E">
        <w:rPr>
          <w:sz w:val="24"/>
          <w:szCs w:val="24"/>
        </w:rPr>
        <w:t>обучающимися</w:t>
      </w:r>
      <w:proofErr w:type="gramEnd"/>
      <w:r w:rsidRPr="00F96B8E">
        <w:rPr>
          <w:sz w:val="24"/>
          <w:szCs w:val="24"/>
        </w:rPr>
        <w:t xml:space="preserve"> для решения задач </w:t>
      </w:r>
      <w:proofErr w:type="spellStart"/>
      <w:r w:rsidRPr="00F96B8E">
        <w:rPr>
          <w:sz w:val="24"/>
          <w:szCs w:val="24"/>
        </w:rPr>
        <w:t>персонализации</w:t>
      </w:r>
      <w:proofErr w:type="spellEnd"/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образовательного процесса.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shd w:val="clear" w:color="auto" w:fill="auto"/>
        <w:tabs>
          <w:tab w:val="left" w:pos="993"/>
        </w:tabs>
        <w:spacing w:before="0" w:line="240" w:lineRule="auto"/>
        <w:ind w:left="20" w:right="20" w:firstLine="68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1.5. Школа доводит до участников образовательных отношений информацию о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реализации образовательных программ или их частей с применением ЭО и ДОТ,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обеспечивающую возможность их правильного выбора.</w:t>
      </w:r>
      <w:r w:rsidR="003A23AC" w:rsidRPr="00F96B8E">
        <w:rPr>
          <w:sz w:val="24"/>
          <w:szCs w:val="24"/>
        </w:rPr>
        <w:t xml:space="preserve">  </w:t>
      </w:r>
    </w:p>
    <w:p w:rsidR="003A23AC" w:rsidRPr="00F96B8E" w:rsidRDefault="00CD014D" w:rsidP="00F96B8E">
      <w:pPr>
        <w:pStyle w:val="2"/>
        <w:shd w:val="clear" w:color="auto" w:fill="auto"/>
        <w:tabs>
          <w:tab w:val="left" w:pos="993"/>
        </w:tabs>
        <w:spacing w:before="0" w:line="240" w:lineRule="auto"/>
        <w:ind w:left="20" w:right="20" w:firstLine="68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1.6. ЭО и ДОТ обеспечиваются применением совокупности образовательных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технологий, при которых частично опосредованное или полностью опосредованное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lastRenderedPageBreak/>
        <w:t>взаимодействие обучающегося и преподавателя осуществляется независимо от места их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нахождения и распределения во времени на основе педагогически организованных технологий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обучения.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shd w:val="clear" w:color="auto" w:fill="auto"/>
        <w:tabs>
          <w:tab w:val="left" w:pos="993"/>
        </w:tabs>
        <w:spacing w:before="0" w:line="240" w:lineRule="auto"/>
        <w:ind w:left="20" w:right="20" w:firstLine="68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 xml:space="preserve">1.7. Основными элементами системы ЭО и ДОТ являются: </w:t>
      </w:r>
    </w:p>
    <w:p w:rsidR="003A23AC" w:rsidRPr="00F96B8E" w:rsidRDefault="00CD014D" w:rsidP="00F96B8E">
      <w:pPr>
        <w:pStyle w:val="2"/>
        <w:shd w:val="clear" w:color="auto" w:fill="auto"/>
        <w:tabs>
          <w:tab w:val="left" w:pos="993"/>
        </w:tabs>
        <w:spacing w:before="0" w:line="240" w:lineRule="auto"/>
        <w:ind w:left="20" w:right="20" w:firstLine="68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 xml:space="preserve">образовательные </w:t>
      </w:r>
      <w:proofErr w:type="spellStart"/>
      <w:r w:rsidRPr="00F96B8E">
        <w:rPr>
          <w:sz w:val="24"/>
          <w:szCs w:val="24"/>
        </w:rPr>
        <w:t>онлайн-платформы</w:t>
      </w:r>
      <w:proofErr w:type="spellEnd"/>
      <w:r w:rsidRPr="00F96B8E">
        <w:rPr>
          <w:sz w:val="24"/>
          <w:szCs w:val="24"/>
        </w:rPr>
        <w:t xml:space="preserve">; </w:t>
      </w:r>
    </w:p>
    <w:p w:rsidR="003A23AC" w:rsidRPr="00F96B8E" w:rsidRDefault="00CD014D" w:rsidP="00F96B8E">
      <w:pPr>
        <w:pStyle w:val="2"/>
        <w:shd w:val="clear" w:color="auto" w:fill="auto"/>
        <w:tabs>
          <w:tab w:val="left" w:pos="993"/>
        </w:tabs>
        <w:spacing w:before="0" w:line="240" w:lineRule="auto"/>
        <w:ind w:left="20" w:right="20" w:firstLine="68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цифровые образовательные ресурсы, размещенные на образовательных сайтах;</w:t>
      </w:r>
    </w:p>
    <w:p w:rsidR="003A23AC" w:rsidRPr="00F96B8E" w:rsidRDefault="00CD014D" w:rsidP="00F96B8E">
      <w:pPr>
        <w:pStyle w:val="2"/>
        <w:shd w:val="clear" w:color="auto" w:fill="auto"/>
        <w:tabs>
          <w:tab w:val="left" w:pos="993"/>
        </w:tabs>
        <w:spacing w:before="0" w:line="240" w:lineRule="auto"/>
        <w:ind w:left="20" w:right="20" w:firstLine="68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 xml:space="preserve">видеоконференции; </w:t>
      </w:r>
    </w:p>
    <w:p w:rsidR="003A23AC" w:rsidRPr="00F96B8E" w:rsidRDefault="00CD014D" w:rsidP="00F96B8E">
      <w:pPr>
        <w:pStyle w:val="2"/>
        <w:shd w:val="clear" w:color="auto" w:fill="auto"/>
        <w:tabs>
          <w:tab w:val="left" w:pos="993"/>
        </w:tabs>
        <w:spacing w:before="0" w:line="240" w:lineRule="auto"/>
        <w:ind w:left="20" w:right="20" w:firstLine="689"/>
        <w:contextualSpacing/>
        <w:rPr>
          <w:sz w:val="24"/>
          <w:szCs w:val="24"/>
        </w:rPr>
      </w:pPr>
      <w:proofErr w:type="spellStart"/>
      <w:r w:rsidRPr="00F96B8E">
        <w:rPr>
          <w:sz w:val="24"/>
          <w:szCs w:val="24"/>
        </w:rPr>
        <w:t>вебинары</w:t>
      </w:r>
      <w:proofErr w:type="spellEnd"/>
      <w:r w:rsidRPr="00F96B8E">
        <w:rPr>
          <w:sz w:val="24"/>
          <w:szCs w:val="24"/>
        </w:rPr>
        <w:t xml:space="preserve">; </w:t>
      </w:r>
    </w:p>
    <w:p w:rsidR="003A23AC" w:rsidRPr="00F96B8E" w:rsidRDefault="00CD014D" w:rsidP="00F96B8E">
      <w:pPr>
        <w:pStyle w:val="2"/>
        <w:shd w:val="clear" w:color="auto" w:fill="auto"/>
        <w:tabs>
          <w:tab w:val="left" w:pos="993"/>
        </w:tabs>
        <w:spacing w:before="0" w:line="240" w:lineRule="auto"/>
        <w:ind w:left="20" w:right="20" w:firstLine="689"/>
        <w:contextualSpacing/>
        <w:rPr>
          <w:sz w:val="24"/>
          <w:szCs w:val="24"/>
        </w:rPr>
      </w:pPr>
      <w:proofErr w:type="spellStart"/>
      <w:r w:rsidRPr="00F96B8E">
        <w:rPr>
          <w:sz w:val="24"/>
          <w:szCs w:val="24"/>
        </w:rPr>
        <w:t>skype</w:t>
      </w:r>
      <w:proofErr w:type="spellEnd"/>
      <w:r w:rsidRPr="00F96B8E">
        <w:rPr>
          <w:sz w:val="24"/>
          <w:szCs w:val="24"/>
        </w:rPr>
        <w:t xml:space="preserve"> – общение; </w:t>
      </w:r>
    </w:p>
    <w:p w:rsidR="003A23AC" w:rsidRPr="00F96B8E" w:rsidRDefault="00CD014D" w:rsidP="00F96B8E">
      <w:pPr>
        <w:pStyle w:val="2"/>
        <w:shd w:val="clear" w:color="auto" w:fill="auto"/>
        <w:tabs>
          <w:tab w:val="left" w:pos="993"/>
        </w:tabs>
        <w:spacing w:before="0" w:line="240" w:lineRule="auto"/>
        <w:ind w:left="20" w:right="20" w:firstLine="689"/>
        <w:contextualSpacing/>
        <w:rPr>
          <w:sz w:val="24"/>
          <w:szCs w:val="24"/>
        </w:rPr>
      </w:pPr>
      <w:proofErr w:type="spellStart"/>
      <w:r w:rsidRPr="00F96B8E">
        <w:rPr>
          <w:sz w:val="24"/>
          <w:szCs w:val="24"/>
        </w:rPr>
        <w:t>e-mail</w:t>
      </w:r>
      <w:proofErr w:type="spellEnd"/>
      <w:r w:rsidRPr="00F96B8E">
        <w:rPr>
          <w:sz w:val="24"/>
          <w:szCs w:val="24"/>
        </w:rPr>
        <w:t xml:space="preserve">; облачные сервисы; </w:t>
      </w:r>
    </w:p>
    <w:p w:rsidR="003A23AC" w:rsidRPr="00F96B8E" w:rsidRDefault="00CD014D" w:rsidP="00F96B8E">
      <w:pPr>
        <w:pStyle w:val="2"/>
        <w:shd w:val="clear" w:color="auto" w:fill="auto"/>
        <w:tabs>
          <w:tab w:val="left" w:pos="993"/>
        </w:tabs>
        <w:spacing w:before="0" w:line="240" w:lineRule="auto"/>
        <w:ind w:left="20" w:right="20" w:firstLine="68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электронные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 xml:space="preserve">носители </w:t>
      </w:r>
      <w:proofErr w:type="spellStart"/>
      <w:r w:rsidRPr="00F96B8E">
        <w:rPr>
          <w:sz w:val="24"/>
          <w:szCs w:val="24"/>
        </w:rPr>
        <w:t>мультимедийных</w:t>
      </w:r>
      <w:proofErr w:type="spellEnd"/>
      <w:r w:rsidRPr="00F96B8E">
        <w:rPr>
          <w:sz w:val="24"/>
          <w:szCs w:val="24"/>
        </w:rPr>
        <w:t xml:space="preserve"> приложений к учебникам; </w:t>
      </w:r>
    </w:p>
    <w:p w:rsidR="003A23AC" w:rsidRPr="00F96B8E" w:rsidRDefault="00CD014D" w:rsidP="00F96B8E">
      <w:pPr>
        <w:pStyle w:val="2"/>
        <w:shd w:val="clear" w:color="auto" w:fill="auto"/>
        <w:tabs>
          <w:tab w:val="left" w:pos="993"/>
        </w:tabs>
        <w:spacing w:before="0" w:line="240" w:lineRule="auto"/>
        <w:ind w:left="20" w:right="20" w:firstLine="68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электронные пособия, разработанные с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учетом требований законодательства РФ об образовательной деятельности.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shd w:val="clear" w:color="auto" w:fill="auto"/>
        <w:tabs>
          <w:tab w:val="left" w:pos="993"/>
        </w:tabs>
        <w:spacing w:before="0" w:line="240" w:lineRule="auto"/>
        <w:ind w:left="20" w:right="20" w:firstLine="68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1.8. Формы ЭО и ДОТ, используемые в образовательном процессе, находят отражение в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рабочих программах по соответствующим учебным дисциплинам. В обучении с применением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ЭО и ДОТ используются следующие организационные формы учебной деятельности: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numPr>
          <w:ilvl w:val="0"/>
          <w:numId w:val="14"/>
        </w:numPr>
        <w:shd w:val="clear" w:color="auto" w:fill="auto"/>
        <w:tabs>
          <w:tab w:val="left" w:pos="993"/>
        </w:tabs>
        <w:spacing w:before="0" w:line="240" w:lineRule="auto"/>
        <w:ind w:right="20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Лекция;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numPr>
          <w:ilvl w:val="0"/>
          <w:numId w:val="14"/>
        </w:numPr>
        <w:shd w:val="clear" w:color="auto" w:fill="auto"/>
        <w:tabs>
          <w:tab w:val="left" w:pos="993"/>
        </w:tabs>
        <w:spacing w:before="0" w:line="240" w:lineRule="auto"/>
        <w:ind w:right="20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Консультация;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numPr>
          <w:ilvl w:val="0"/>
          <w:numId w:val="14"/>
        </w:numPr>
        <w:shd w:val="clear" w:color="auto" w:fill="auto"/>
        <w:tabs>
          <w:tab w:val="left" w:pos="993"/>
        </w:tabs>
        <w:spacing w:before="0" w:line="240" w:lineRule="auto"/>
        <w:ind w:right="20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Семинар;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numPr>
          <w:ilvl w:val="0"/>
          <w:numId w:val="14"/>
        </w:numPr>
        <w:shd w:val="clear" w:color="auto" w:fill="auto"/>
        <w:tabs>
          <w:tab w:val="left" w:pos="993"/>
        </w:tabs>
        <w:spacing w:before="0" w:line="240" w:lineRule="auto"/>
        <w:ind w:right="20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Практическое занятие;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numPr>
          <w:ilvl w:val="0"/>
          <w:numId w:val="14"/>
        </w:numPr>
        <w:shd w:val="clear" w:color="auto" w:fill="auto"/>
        <w:tabs>
          <w:tab w:val="left" w:pos="993"/>
        </w:tabs>
        <w:spacing w:before="0" w:line="240" w:lineRule="auto"/>
        <w:ind w:right="20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Лабораторная работа;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numPr>
          <w:ilvl w:val="0"/>
          <w:numId w:val="14"/>
        </w:numPr>
        <w:shd w:val="clear" w:color="auto" w:fill="auto"/>
        <w:tabs>
          <w:tab w:val="left" w:pos="993"/>
        </w:tabs>
        <w:spacing w:before="0" w:line="240" w:lineRule="auto"/>
        <w:ind w:right="20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Контрольная работа;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numPr>
          <w:ilvl w:val="0"/>
          <w:numId w:val="14"/>
        </w:numPr>
        <w:shd w:val="clear" w:color="auto" w:fill="auto"/>
        <w:tabs>
          <w:tab w:val="left" w:pos="993"/>
        </w:tabs>
        <w:spacing w:before="0" w:line="240" w:lineRule="auto"/>
        <w:ind w:right="20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Самостоятельная внеаудиторная работа;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numPr>
          <w:ilvl w:val="0"/>
          <w:numId w:val="14"/>
        </w:numPr>
        <w:shd w:val="clear" w:color="auto" w:fill="auto"/>
        <w:tabs>
          <w:tab w:val="left" w:pos="993"/>
        </w:tabs>
        <w:spacing w:before="0" w:line="240" w:lineRule="auto"/>
        <w:ind w:right="20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Научно-исследовательская работа.</w:t>
      </w:r>
    </w:p>
    <w:p w:rsidR="003A23AC" w:rsidRPr="00F96B8E" w:rsidRDefault="00CD014D" w:rsidP="00F96B8E">
      <w:pPr>
        <w:pStyle w:val="2"/>
        <w:shd w:val="clear" w:color="auto" w:fill="auto"/>
        <w:tabs>
          <w:tab w:val="left" w:pos="993"/>
        </w:tabs>
        <w:spacing w:before="0" w:line="240" w:lineRule="auto"/>
        <w:ind w:left="20" w:right="20" w:firstLine="68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1.9. Сопровождение предметных дистанционных курсов может осуществляться в следующих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режимах: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40" w:lineRule="auto"/>
        <w:ind w:right="20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 xml:space="preserve">Тестирование </w:t>
      </w:r>
      <w:proofErr w:type="spellStart"/>
      <w:r w:rsidRPr="00F96B8E">
        <w:rPr>
          <w:sz w:val="24"/>
          <w:szCs w:val="24"/>
        </w:rPr>
        <w:t>on-line</w:t>
      </w:r>
      <w:proofErr w:type="spellEnd"/>
      <w:r w:rsidRPr="00F96B8E">
        <w:rPr>
          <w:sz w:val="24"/>
          <w:szCs w:val="24"/>
        </w:rPr>
        <w:t>;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40" w:lineRule="auto"/>
        <w:ind w:right="20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 xml:space="preserve">Консультации </w:t>
      </w:r>
      <w:proofErr w:type="spellStart"/>
      <w:r w:rsidRPr="00F96B8E">
        <w:rPr>
          <w:sz w:val="24"/>
          <w:szCs w:val="24"/>
        </w:rPr>
        <w:t>on-line</w:t>
      </w:r>
      <w:proofErr w:type="spellEnd"/>
      <w:r w:rsidRPr="00F96B8E">
        <w:rPr>
          <w:sz w:val="24"/>
          <w:szCs w:val="24"/>
        </w:rPr>
        <w:t>;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40" w:lineRule="auto"/>
        <w:ind w:right="20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Предоставление методических материалов;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40" w:lineRule="auto"/>
        <w:ind w:right="20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 xml:space="preserve">Сопровождение </w:t>
      </w:r>
      <w:proofErr w:type="spellStart"/>
      <w:r w:rsidRPr="00F96B8E">
        <w:rPr>
          <w:sz w:val="24"/>
          <w:szCs w:val="24"/>
        </w:rPr>
        <w:t>off-line</w:t>
      </w:r>
      <w:proofErr w:type="spellEnd"/>
      <w:r w:rsidRPr="00F96B8E">
        <w:rPr>
          <w:sz w:val="24"/>
          <w:szCs w:val="24"/>
        </w:rPr>
        <w:t xml:space="preserve"> (проверка тестов, контрольных работ, различные виды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текущего контроля и промежуточной аттестации);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shd w:val="clear" w:color="auto" w:fill="auto"/>
        <w:tabs>
          <w:tab w:val="left" w:pos="993"/>
        </w:tabs>
        <w:spacing w:before="0" w:line="240" w:lineRule="auto"/>
        <w:ind w:left="20" w:right="20" w:firstLine="68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2. Цели и задачи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shd w:val="clear" w:color="auto" w:fill="auto"/>
        <w:tabs>
          <w:tab w:val="left" w:pos="993"/>
        </w:tabs>
        <w:spacing w:before="0" w:line="240" w:lineRule="auto"/>
        <w:ind w:left="20" w:right="20" w:firstLine="68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 xml:space="preserve">2.1. </w:t>
      </w:r>
      <w:proofErr w:type="gramStart"/>
      <w:r w:rsidRPr="00F96B8E">
        <w:rPr>
          <w:sz w:val="24"/>
          <w:szCs w:val="24"/>
        </w:rPr>
        <w:t>Основной целью использования электронного обучения и дистанционных образовательных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технологий является предоставление обучающимся возможности освоения программ общего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образования непосредственно по месту жительства или его временного пребывания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(нахождения), а также предоставление условий для обучения с учетом особенностей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психофизического развития, индивидуальных возможностей и состояния здоровья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обучающихся, обучение по индивидуальному учебному плану при закреплении материала,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освоении новых тем по предметам и выполнении внеаудиторной самостоятельной</w:t>
      </w:r>
      <w:proofErr w:type="gramEnd"/>
      <w:r w:rsidRPr="00F96B8E">
        <w:rPr>
          <w:sz w:val="24"/>
          <w:szCs w:val="24"/>
        </w:rPr>
        <w:t xml:space="preserve"> работы.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shd w:val="clear" w:color="auto" w:fill="auto"/>
        <w:tabs>
          <w:tab w:val="left" w:pos="993"/>
        </w:tabs>
        <w:spacing w:before="0" w:line="240" w:lineRule="auto"/>
        <w:ind w:left="20" w:right="20" w:firstLine="68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2.2. Использование дистанционных образовательных технологий и электронного обучения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способствует решению следующих задач: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40" w:lineRule="auto"/>
        <w:ind w:left="0" w:right="20" w:firstLine="70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Созданию условий для реализации индивидуальной образовательной траектории и</w:t>
      </w:r>
      <w:r w:rsidR="003A23AC" w:rsidRPr="00F96B8E">
        <w:rPr>
          <w:sz w:val="24"/>
          <w:szCs w:val="24"/>
        </w:rPr>
        <w:t xml:space="preserve"> </w:t>
      </w:r>
      <w:proofErr w:type="spellStart"/>
      <w:r w:rsidRPr="00F96B8E">
        <w:rPr>
          <w:sz w:val="24"/>
          <w:szCs w:val="24"/>
        </w:rPr>
        <w:t>персонализации</w:t>
      </w:r>
      <w:proofErr w:type="spellEnd"/>
      <w:r w:rsidRPr="00F96B8E">
        <w:rPr>
          <w:sz w:val="24"/>
          <w:szCs w:val="24"/>
        </w:rPr>
        <w:t xml:space="preserve"> обучения;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40" w:lineRule="auto"/>
        <w:ind w:left="0" w:right="20" w:firstLine="70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Повышению качества обучения за счет применения средств современных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информационных и коммуникационных технологий;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40" w:lineRule="auto"/>
        <w:ind w:left="0" w:right="20" w:firstLine="709"/>
        <w:contextualSpacing/>
        <w:rPr>
          <w:sz w:val="24"/>
          <w:szCs w:val="24"/>
        </w:rPr>
      </w:pPr>
      <w:proofErr w:type="gramStart"/>
      <w:r w:rsidRPr="00F96B8E">
        <w:rPr>
          <w:sz w:val="24"/>
          <w:szCs w:val="24"/>
        </w:rPr>
        <w:t>Открытый доступ к различным информационным ресурсам для образовательного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процесса в любое удобное для обучающегося время;</w:t>
      </w:r>
      <w:r w:rsidR="003A23AC" w:rsidRPr="00F96B8E">
        <w:rPr>
          <w:sz w:val="24"/>
          <w:szCs w:val="24"/>
        </w:rPr>
        <w:t xml:space="preserve"> </w:t>
      </w:r>
      <w:proofErr w:type="gramEnd"/>
    </w:p>
    <w:p w:rsidR="003A23AC" w:rsidRPr="00F96B8E" w:rsidRDefault="00CD014D" w:rsidP="00F96B8E">
      <w:pPr>
        <w:pStyle w:val="2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40" w:lineRule="auto"/>
        <w:ind w:left="0" w:right="20" w:firstLine="70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Созданию единой образовательной среды Школы;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40" w:lineRule="auto"/>
        <w:ind w:left="0" w:right="20" w:firstLine="70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Повышению эффективности учебной деятельности, интенсификации самостоятельной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 xml:space="preserve">работы </w:t>
      </w:r>
      <w:proofErr w:type="gramStart"/>
      <w:r w:rsidRPr="00F96B8E">
        <w:rPr>
          <w:sz w:val="24"/>
          <w:szCs w:val="24"/>
        </w:rPr>
        <w:t>обучающихся</w:t>
      </w:r>
      <w:proofErr w:type="gramEnd"/>
      <w:r w:rsidRPr="00F96B8E">
        <w:rPr>
          <w:sz w:val="24"/>
          <w:szCs w:val="24"/>
        </w:rPr>
        <w:t>;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40" w:lineRule="auto"/>
        <w:ind w:left="0" w:right="20" w:firstLine="70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lastRenderedPageBreak/>
        <w:t>Повышению эффективности организации учебного процесса.</w:t>
      </w:r>
    </w:p>
    <w:p w:rsidR="003A23AC" w:rsidRPr="00F96B8E" w:rsidRDefault="00CD014D" w:rsidP="00F96B8E">
      <w:pPr>
        <w:pStyle w:val="2"/>
        <w:shd w:val="clear" w:color="auto" w:fill="auto"/>
        <w:tabs>
          <w:tab w:val="left" w:pos="993"/>
        </w:tabs>
        <w:spacing w:before="0" w:line="240" w:lineRule="auto"/>
        <w:ind w:left="20" w:right="20" w:firstLine="68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2.3. Основными принципами применения ЭО и ДОТ являются: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40" w:lineRule="auto"/>
        <w:ind w:left="0" w:right="20" w:firstLine="709"/>
        <w:contextualSpacing/>
        <w:rPr>
          <w:sz w:val="24"/>
          <w:szCs w:val="24"/>
        </w:rPr>
      </w:pPr>
      <w:proofErr w:type="gramStart"/>
      <w:r w:rsidRPr="00F96B8E">
        <w:rPr>
          <w:sz w:val="24"/>
          <w:szCs w:val="24"/>
        </w:rPr>
        <w:t>Принцип доступности, выражающийся в предоставлении всем обучающимся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возможности освоения программ общего образования непосредственно по месту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жительства или временного пребывания;</w:t>
      </w:r>
      <w:r w:rsidR="003A23AC" w:rsidRPr="00F96B8E">
        <w:rPr>
          <w:sz w:val="24"/>
          <w:szCs w:val="24"/>
        </w:rPr>
        <w:t xml:space="preserve"> </w:t>
      </w:r>
      <w:proofErr w:type="gramEnd"/>
    </w:p>
    <w:p w:rsidR="003A23AC" w:rsidRPr="00F96B8E" w:rsidRDefault="00CD014D" w:rsidP="00F96B8E">
      <w:pPr>
        <w:pStyle w:val="2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40" w:lineRule="auto"/>
        <w:ind w:left="0" w:right="20" w:firstLine="70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 xml:space="preserve">Принцип </w:t>
      </w:r>
      <w:proofErr w:type="spellStart"/>
      <w:r w:rsidRPr="00F96B8E">
        <w:rPr>
          <w:sz w:val="24"/>
          <w:szCs w:val="24"/>
        </w:rPr>
        <w:t>персонализации</w:t>
      </w:r>
      <w:proofErr w:type="spellEnd"/>
      <w:r w:rsidRPr="00F96B8E">
        <w:rPr>
          <w:sz w:val="24"/>
          <w:szCs w:val="24"/>
        </w:rPr>
        <w:t>, выражающийся в создании условий (педагогических,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организационных и технических) для реализации индивидуальной образовательной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 xml:space="preserve">траектории </w:t>
      </w:r>
      <w:proofErr w:type="gramStart"/>
      <w:r w:rsidRPr="00F96B8E">
        <w:rPr>
          <w:sz w:val="24"/>
          <w:szCs w:val="24"/>
        </w:rPr>
        <w:t>обучающегося</w:t>
      </w:r>
      <w:proofErr w:type="gramEnd"/>
      <w:r w:rsidRPr="00F96B8E">
        <w:rPr>
          <w:sz w:val="24"/>
          <w:szCs w:val="24"/>
        </w:rPr>
        <w:t>;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40" w:lineRule="auto"/>
        <w:ind w:left="0" w:right="20" w:firstLine="70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Принцип интерактивности, выражающийся в возможности постоянных контактов всех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участников образовательного процесса с помощью информационно-образовательной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среды;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40" w:lineRule="auto"/>
        <w:ind w:left="0" w:right="20" w:firstLine="70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Принцип адаптивности, позволяющий легко использовать учебные материалы нового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поколения, содержащие цифровые образовательные ресурсы, в конкретных условиях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учебного процесса, что способствует сочетанию разных дидактических моделей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проведения учебных занятий с применением дистанционных образовательных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технологий и сетевых средств обучения;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40" w:lineRule="auto"/>
        <w:ind w:left="0" w:right="20" w:firstLine="70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Принцип гибкости, дающий возможность участникам учебного процесса работать в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необходимом для них темпе и в удобное для себя время;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40" w:lineRule="auto"/>
        <w:ind w:left="0" w:right="20" w:firstLine="70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Принцип модульности, позволяющий использовать обучающимся и педагогическим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работникам необходимые им сетевые учебные курсы (или отдельные составляющие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учебного курса) для реализации индивидуальной образовательной траектории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обучающегося;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40" w:lineRule="auto"/>
        <w:ind w:left="0" w:right="20" w:firstLine="70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Принцип оперативности и объективности оценивания учебных достижений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обучающихся.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shd w:val="clear" w:color="auto" w:fill="auto"/>
        <w:tabs>
          <w:tab w:val="left" w:pos="993"/>
        </w:tabs>
        <w:spacing w:before="0" w:line="240" w:lineRule="auto"/>
        <w:ind w:left="20" w:right="20" w:firstLine="68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2.4. Основными направлениями деятельности являются: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numPr>
          <w:ilvl w:val="0"/>
          <w:numId w:val="18"/>
        </w:numPr>
        <w:shd w:val="clear" w:color="auto" w:fill="auto"/>
        <w:tabs>
          <w:tab w:val="left" w:pos="993"/>
        </w:tabs>
        <w:spacing w:before="0" w:line="240" w:lineRule="auto"/>
        <w:ind w:left="0" w:right="20" w:firstLine="70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Обеспечение возможности применения в учебной деятельности ЭО и ДОТ;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numPr>
          <w:ilvl w:val="0"/>
          <w:numId w:val="18"/>
        </w:numPr>
        <w:shd w:val="clear" w:color="auto" w:fill="auto"/>
        <w:tabs>
          <w:tab w:val="left" w:pos="993"/>
        </w:tabs>
        <w:spacing w:before="0" w:line="240" w:lineRule="auto"/>
        <w:ind w:left="0" w:right="20" w:firstLine="70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Обеспечение возможности эффективной подготовки к текущему контролю и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промежуточной аттестации по ряду учебных дисциплин;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numPr>
          <w:ilvl w:val="0"/>
          <w:numId w:val="18"/>
        </w:numPr>
        <w:shd w:val="clear" w:color="auto" w:fill="auto"/>
        <w:tabs>
          <w:tab w:val="left" w:pos="993"/>
        </w:tabs>
        <w:spacing w:before="0" w:line="240" w:lineRule="auto"/>
        <w:ind w:left="0" w:right="20" w:firstLine="70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 xml:space="preserve">Обеспечение исследовательской и проектной деятельности </w:t>
      </w:r>
      <w:proofErr w:type="gramStart"/>
      <w:r w:rsidRPr="00F96B8E">
        <w:rPr>
          <w:sz w:val="24"/>
          <w:szCs w:val="24"/>
        </w:rPr>
        <w:t>обучающихся</w:t>
      </w:r>
      <w:proofErr w:type="gramEnd"/>
      <w:r w:rsidRPr="00F96B8E">
        <w:rPr>
          <w:sz w:val="24"/>
          <w:szCs w:val="24"/>
        </w:rPr>
        <w:t>;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numPr>
          <w:ilvl w:val="0"/>
          <w:numId w:val="18"/>
        </w:numPr>
        <w:shd w:val="clear" w:color="auto" w:fill="auto"/>
        <w:tabs>
          <w:tab w:val="left" w:pos="993"/>
        </w:tabs>
        <w:spacing w:before="0" w:line="240" w:lineRule="auto"/>
        <w:ind w:left="0" w:right="20" w:firstLine="70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Обеспечение подготовки и участия в дистанционных конференциях, олимпиадах,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конкурсах.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shd w:val="clear" w:color="auto" w:fill="auto"/>
        <w:tabs>
          <w:tab w:val="left" w:pos="993"/>
        </w:tabs>
        <w:spacing w:before="0" w:line="240" w:lineRule="auto"/>
        <w:ind w:left="20" w:right="20" w:firstLine="68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3. Участники образовательного процесса с использованием ЭО и ДОТ</w:t>
      </w:r>
      <w:r w:rsidR="003A23AC" w:rsidRPr="00F96B8E">
        <w:rPr>
          <w:sz w:val="24"/>
          <w:szCs w:val="24"/>
        </w:rPr>
        <w:t>.</w:t>
      </w:r>
    </w:p>
    <w:p w:rsidR="003A23AC" w:rsidRPr="00F96B8E" w:rsidRDefault="00CD014D" w:rsidP="00F96B8E">
      <w:pPr>
        <w:pStyle w:val="2"/>
        <w:shd w:val="clear" w:color="auto" w:fill="auto"/>
        <w:tabs>
          <w:tab w:val="left" w:pos="993"/>
        </w:tabs>
        <w:spacing w:before="0" w:line="240" w:lineRule="auto"/>
        <w:ind w:left="20" w:right="20" w:firstLine="68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3.1.Участниками образовательного процесса с использованием ЭО и ДОТ являются: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обучающиеся, педагогические, административные и учебно-вспомогательные работники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 xml:space="preserve">Школы, родители (законные представители) </w:t>
      </w:r>
      <w:proofErr w:type="gramStart"/>
      <w:r w:rsidRPr="00F96B8E">
        <w:rPr>
          <w:sz w:val="24"/>
          <w:szCs w:val="24"/>
        </w:rPr>
        <w:t>обучающихся</w:t>
      </w:r>
      <w:proofErr w:type="gramEnd"/>
      <w:r w:rsidRPr="00F96B8E">
        <w:rPr>
          <w:sz w:val="24"/>
          <w:szCs w:val="24"/>
        </w:rPr>
        <w:t>.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shd w:val="clear" w:color="auto" w:fill="auto"/>
        <w:tabs>
          <w:tab w:val="left" w:pos="993"/>
        </w:tabs>
        <w:spacing w:before="0" w:line="240" w:lineRule="auto"/>
        <w:ind w:left="20" w:right="20" w:firstLine="68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 xml:space="preserve">3.2. Права и обязанности </w:t>
      </w:r>
      <w:proofErr w:type="gramStart"/>
      <w:r w:rsidRPr="00F96B8E">
        <w:rPr>
          <w:sz w:val="24"/>
          <w:szCs w:val="24"/>
        </w:rPr>
        <w:t>обучающихся</w:t>
      </w:r>
      <w:proofErr w:type="gramEnd"/>
      <w:r w:rsidRPr="00F96B8E">
        <w:rPr>
          <w:sz w:val="24"/>
          <w:szCs w:val="24"/>
        </w:rPr>
        <w:t>, осваивающие общеобразовательные программы с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использованием ЭО и ДОТ, определяются законодательством Российской Федерации.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shd w:val="clear" w:color="auto" w:fill="auto"/>
        <w:tabs>
          <w:tab w:val="left" w:pos="993"/>
        </w:tabs>
        <w:spacing w:before="0" w:line="240" w:lineRule="auto"/>
        <w:ind w:left="20" w:right="20" w:firstLine="68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3.3. Образовательный процесс с использованием ЭО и ДОТ организуется для</w:t>
      </w:r>
      <w:r w:rsidR="003A23AC" w:rsidRPr="00F96B8E">
        <w:rPr>
          <w:sz w:val="24"/>
          <w:szCs w:val="24"/>
        </w:rPr>
        <w:t xml:space="preserve"> </w:t>
      </w:r>
      <w:proofErr w:type="gramStart"/>
      <w:r w:rsidRPr="00F96B8E">
        <w:rPr>
          <w:sz w:val="24"/>
          <w:szCs w:val="24"/>
        </w:rPr>
        <w:t>обучающихся</w:t>
      </w:r>
      <w:proofErr w:type="gramEnd"/>
      <w:r w:rsidRPr="00F96B8E">
        <w:rPr>
          <w:sz w:val="24"/>
          <w:szCs w:val="24"/>
        </w:rPr>
        <w:t xml:space="preserve"> по основным направлениям учебной деятельности.</w:t>
      </w:r>
    </w:p>
    <w:p w:rsidR="003A23AC" w:rsidRPr="00F96B8E" w:rsidRDefault="00CD014D" w:rsidP="00F96B8E">
      <w:pPr>
        <w:pStyle w:val="2"/>
        <w:shd w:val="clear" w:color="auto" w:fill="auto"/>
        <w:tabs>
          <w:tab w:val="left" w:pos="993"/>
        </w:tabs>
        <w:spacing w:before="0" w:line="240" w:lineRule="auto"/>
        <w:ind w:left="20" w:right="20" w:firstLine="68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3.4. Образовательный процесс с использованием ЭО и ДОТ осуществляют педагогические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работники, прошедшие соответствующую подготовку.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shd w:val="clear" w:color="auto" w:fill="auto"/>
        <w:tabs>
          <w:tab w:val="left" w:pos="993"/>
        </w:tabs>
        <w:spacing w:before="0" w:line="240" w:lineRule="auto"/>
        <w:ind w:left="20" w:right="20" w:firstLine="68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3.5. Педагогическим работникам, обучающимся, осуществляющим обучение с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использованием ЭО и ДОТ, предоставляется авторизованный доступ к специализированным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образовательным ресурсам.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shd w:val="clear" w:color="auto" w:fill="auto"/>
        <w:tabs>
          <w:tab w:val="left" w:pos="993"/>
        </w:tabs>
        <w:spacing w:before="0" w:line="240" w:lineRule="auto"/>
        <w:ind w:left="20" w:right="20" w:firstLine="68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3.6. Педагогические работники, осуществляющие обучение с использованием ЭО и ДОТ,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вправе применять имеющиеся электронные средства обучения или создавать собственные.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 xml:space="preserve">Разработанные курсы должны соответствовать содержанию ФГОС НОО </w:t>
      </w:r>
      <w:proofErr w:type="gramStart"/>
      <w:r w:rsidRPr="00F96B8E">
        <w:rPr>
          <w:sz w:val="24"/>
          <w:szCs w:val="24"/>
        </w:rPr>
        <w:t>и ООО</w:t>
      </w:r>
      <w:proofErr w:type="gramEnd"/>
      <w:r w:rsidRPr="00F96B8E">
        <w:rPr>
          <w:sz w:val="24"/>
          <w:szCs w:val="24"/>
        </w:rPr>
        <w:t>, ФКГОС.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shd w:val="clear" w:color="auto" w:fill="auto"/>
        <w:tabs>
          <w:tab w:val="left" w:pos="993"/>
        </w:tabs>
        <w:spacing w:before="0" w:line="240" w:lineRule="auto"/>
        <w:ind w:left="20" w:right="20" w:firstLine="68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3.7. Обучающийся должен владеть базовыми навыками работы с компьютерной техникой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и программным обеспечением, базовыми навыками работы со средствами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lastRenderedPageBreak/>
        <w:t>телекоммуникаций (системами навигации в сети Интернет, навыками поиска информации в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сети Интернет, электронной почтой и т.п.).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shd w:val="clear" w:color="auto" w:fill="auto"/>
        <w:tabs>
          <w:tab w:val="left" w:pos="993"/>
        </w:tabs>
        <w:spacing w:before="0" w:line="240" w:lineRule="auto"/>
        <w:ind w:left="20" w:right="20" w:firstLine="68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3.8. Обучающийся должен иметь навыки и опыт обучения и самообучения с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использованием цифровых образовательных ресурсов.</w:t>
      </w:r>
    </w:p>
    <w:p w:rsidR="003A23AC" w:rsidRPr="00F96B8E" w:rsidRDefault="00CD014D" w:rsidP="00F96B8E">
      <w:pPr>
        <w:pStyle w:val="2"/>
        <w:shd w:val="clear" w:color="auto" w:fill="auto"/>
        <w:tabs>
          <w:tab w:val="left" w:pos="993"/>
        </w:tabs>
        <w:spacing w:before="0" w:line="240" w:lineRule="auto"/>
        <w:ind w:left="20" w:right="20" w:firstLine="68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4. Организация дистанционного и электронного обучения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shd w:val="clear" w:color="auto" w:fill="auto"/>
        <w:tabs>
          <w:tab w:val="left" w:pos="993"/>
        </w:tabs>
        <w:spacing w:before="0" w:line="240" w:lineRule="auto"/>
        <w:ind w:left="20" w:right="20" w:firstLine="689"/>
        <w:contextualSpacing/>
        <w:rPr>
          <w:sz w:val="24"/>
          <w:szCs w:val="24"/>
        </w:rPr>
      </w:pPr>
      <w:proofErr w:type="gramStart"/>
      <w:r w:rsidRPr="00F96B8E">
        <w:rPr>
          <w:sz w:val="24"/>
          <w:szCs w:val="24"/>
        </w:rPr>
        <w:t>4.1.Школа обеспечивает каждому обучающемуся возможность доступа к средствам ЭО и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 xml:space="preserve">ДОТ, в т.ч. к образовательной </w:t>
      </w:r>
      <w:proofErr w:type="spellStart"/>
      <w:r w:rsidRPr="00F96B8E">
        <w:rPr>
          <w:sz w:val="24"/>
          <w:szCs w:val="24"/>
        </w:rPr>
        <w:t>онлайн-платформе</w:t>
      </w:r>
      <w:proofErr w:type="spellEnd"/>
      <w:r w:rsidRPr="00F96B8E">
        <w:rPr>
          <w:sz w:val="24"/>
          <w:szCs w:val="24"/>
        </w:rPr>
        <w:t>, используемой Школой в качестве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основного информационного ресурса, в объеме часов учебного плана, необходимом для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освоения соответствующей программы, а также осуществляет учебно-методическую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помощь обучающимся через консультации преподавателей как при непосредственном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взаимодействии педагога с обучающимися, так и опосредованно.</w:t>
      </w:r>
      <w:r w:rsidR="003A23AC" w:rsidRPr="00F96B8E">
        <w:rPr>
          <w:sz w:val="24"/>
          <w:szCs w:val="24"/>
        </w:rPr>
        <w:t xml:space="preserve"> </w:t>
      </w:r>
      <w:proofErr w:type="gramEnd"/>
    </w:p>
    <w:p w:rsidR="003A23AC" w:rsidRPr="00F96B8E" w:rsidRDefault="00CD014D" w:rsidP="00F96B8E">
      <w:pPr>
        <w:pStyle w:val="2"/>
        <w:shd w:val="clear" w:color="auto" w:fill="auto"/>
        <w:tabs>
          <w:tab w:val="left" w:pos="993"/>
        </w:tabs>
        <w:spacing w:before="0" w:line="240" w:lineRule="auto"/>
        <w:ind w:left="20" w:right="20" w:firstLine="68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4.2.Для организации обучения и использованием ЭО и ДОТ и осуществления контроля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результатов обучения Школа обеспечивает идентификацию личности обучающегося на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 xml:space="preserve">образовательной </w:t>
      </w:r>
      <w:proofErr w:type="spellStart"/>
      <w:r w:rsidRPr="00F96B8E">
        <w:rPr>
          <w:sz w:val="24"/>
          <w:szCs w:val="24"/>
        </w:rPr>
        <w:t>онлайн-платформе</w:t>
      </w:r>
      <w:proofErr w:type="spellEnd"/>
      <w:r w:rsidRPr="00F96B8E">
        <w:rPr>
          <w:sz w:val="24"/>
          <w:szCs w:val="24"/>
        </w:rPr>
        <w:t xml:space="preserve"> путем регистрации и выдачи персонального пароля.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shd w:val="clear" w:color="auto" w:fill="auto"/>
        <w:tabs>
          <w:tab w:val="left" w:pos="993"/>
        </w:tabs>
        <w:spacing w:before="0" w:line="240" w:lineRule="auto"/>
        <w:ind w:left="20" w:right="20" w:firstLine="68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4.3.При оценке результатов обучения Школа обеспечивает контроль соблюдения условий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проведения оценочных мероприятий.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shd w:val="clear" w:color="auto" w:fill="auto"/>
        <w:tabs>
          <w:tab w:val="left" w:pos="993"/>
        </w:tabs>
        <w:spacing w:before="0" w:line="240" w:lineRule="auto"/>
        <w:ind w:left="20" w:right="20" w:firstLine="68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4.4. При использовании ЭО и ДОТ осуществляются следующие виды учебной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деятельности: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numPr>
          <w:ilvl w:val="0"/>
          <w:numId w:val="19"/>
        </w:numPr>
        <w:shd w:val="clear" w:color="auto" w:fill="auto"/>
        <w:tabs>
          <w:tab w:val="left" w:pos="993"/>
        </w:tabs>
        <w:spacing w:before="0" w:line="240" w:lineRule="auto"/>
        <w:ind w:left="0" w:right="20" w:firstLine="70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Самостоятельное изучение учебного материала;</w:t>
      </w:r>
      <w:r w:rsidR="003A23AC" w:rsidRPr="00F96B8E">
        <w:rPr>
          <w:sz w:val="24"/>
          <w:szCs w:val="24"/>
        </w:rPr>
        <w:t xml:space="preserve"> </w:t>
      </w:r>
      <w:proofErr w:type="spellStart"/>
      <w:r w:rsidRPr="00F96B8E">
        <w:rPr>
          <w:sz w:val="24"/>
          <w:szCs w:val="24"/>
        </w:rPr>
        <w:t>o</w:t>
      </w:r>
      <w:proofErr w:type="spellEnd"/>
      <w:r w:rsidRPr="00F96B8E">
        <w:rPr>
          <w:sz w:val="24"/>
          <w:szCs w:val="24"/>
        </w:rPr>
        <w:t xml:space="preserve"> Учебные занятия (лекционные и практические);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numPr>
          <w:ilvl w:val="0"/>
          <w:numId w:val="19"/>
        </w:numPr>
        <w:shd w:val="clear" w:color="auto" w:fill="auto"/>
        <w:tabs>
          <w:tab w:val="left" w:pos="993"/>
        </w:tabs>
        <w:spacing w:before="0" w:line="240" w:lineRule="auto"/>
        <w:ind w:left="0" w:right="20" w:firstLine="70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Консультации;</w:t>
      </w:r>
    </w:p>
    <w:p w:rsidR="003A23AC" w:rsidRPr="00F96B8E" w:rsidRDefault="00CD014D" w:rsidP="00F96B8E">
      <w:pPr>
        <w:pStyle w:val="2"/>
        <w:numPr>
          <w:ilvl w:val="0"/>
          <w:numId w:val="19"/>
        </w:numPr>
        <w:shd w:val="clear" w:color="auto" w:fill="auto"/>
        <w:tabs>
          <w:tab w:val="left" w:pos="993"/>
        </w:tabs>
        <w:spacing w:before="0" w:line="240" w:lineRule="auto"/>
        <w:ind w:left="0" w:right="20" w:firstLine="70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Текущий контроль;</w:t>
      </w:r>
    </w:p>
    <w:p w:rsidR="003A23AC" w:rsidRPr="00F96B8E" w:rsidRDefault="00CD014D" w:rsidP="00F96B8E">
      <w:pPr>
        <w:pStyle w:val="2"/>
        <w:numPr>
          <w:ilvl w:val="0"/>
          <w:numId w:val="19"/>
        </w:numPr>
        <w:shd w:val="clear" w:color="auto" w:fill="auto"/>
        <w:tabs>
          <w:tab w:val="left" w:pos="993"/>
        </w:tabs>
        <w:spacing w:before="0" w:line="240" w:lineRule="auto"/>
        <w:ind w:left="0" w:right="20" w:firstLine="70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 xml:space="preserve">Промежуточная </w:t>
      </w:r>
      <w:proofErr w:type="spellStart"/>
      <w:r w:rsidR="003A23AC" w:rsidRPr="00F96B8E">
        <w:rPr>
          <w:sz w:val="24"/>
          <w:szCs w:val="24"/>
        </w:rPr>
        <w:t>аттестации</w:t>
      </w:r>
      <w:r w:rsidRPr="00F96B8E">
        <w:rPr>
          <w:sz w:val="24"/>
          <w:szCs w:val="24"/>
        </w:rPr>
        <w:t>я</w:t>
      </w:r>
      <w:proofErr w:type="spellEnd"/>
      <w:r w:rsidRPr="00F96B8E">
        <w:rPr>
          <w:sz w:val="24"/>
          <w:szCs w:val="24"/>
        </w:rPr>
        <w:t>.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shd w:val="clear" w:color="auto" w:fill="auto"/>
        <w:tabs>
          <w:tab w:val="left" w:pos="993"/>
        </w:tabs>
        <w:spacing w:before="0" w:line="240" w:lineRule="auto"/>
        <w:ind w:left="20" w:right="20" w:firstLine="68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4.5. Организация обучения с использованием ЭО и ДОТ в Школе осуществляется по 2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моделям: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40" w:lineRule="auto"/>
        <w:ind w:left="0" w:right="20" w:firstLine="70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Модель непосредственного осуществления взаимодействия педагога с</w:t>
      </w:r>
      <w:r w:rsidR="003A23AC" w:rsidRPr="00F96B8E">
        <w:rPr>
          <w:sz w:val="24"/>
          <w:szCs w:val="24"/>
        </w:rPr>
        <w:t xml:space="preserve"> </w:t>
      </w:r>
      <w:proofErr w:type="gramStart"/>
      <w:r w:rsidRPr="00F96B8E">
        <w:rPr>
          <w:sz w:val="24"/>
          <w:szCs w:val="24"/>
        </w:rPr>
        <w:t>обучающимися</w:t>
      </w:r>
      <w:proofErr w:type="gramEnd"/>
      <w:r w:rsidRPr="00F96B8E">
        <w:rPr>
          <w:sz w:val="24"/>
          <w:szCs w:val="24"/>
        </w:rPr>
        <w:t>;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40" w:lineRule="auto"/>
        <w:ind w:left="0" w:right="20" w:firstLine="70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 xml:space="preserve">Модель </w:t>
      </w:r>
      <w:proofErr w:type="spellStart"/>
      <w:r w:rsidRPr="00F96B8E">
        <w:rPr>
          <w:sz w:val="24"/>
          <w:szCs w:val="24"/>
        </w:rPr>
        <w:t>опосредственного</w:t>
      </w:r>
      <w:proofErr w:type="spellEnd"/>
      <w:r w:rsidRPr="00F96B8E">
        <w:rPr>
          <w:sz w:val="24"/>
          <w:szCs w:val="24"/>
        </w:rPr>
        <w:t xml:space="preserve"> осуществления взаимодействия педагога с </w:t>
      </w:r>
      <w:proofErr w:type="gramStart"/>
      <w:r w:rsidRPr="00F96B8E">
        <w:rPr>
          <w:sz w:val="24"/>
          <w:szCs w:val="24"/>
        </w:rPr>
        <w:t>обучающимися</w:t>
      </w:r>
      <w:proofErr w:type="gramEnd"/>
      <w:r w:rsidRPr="00F96B8E">
        <w:rPr>
          <w:sz w:val="24"/>
          <w:szCs w:val="24"/>
        </w:rPr>
        <w:t>;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shd w:val="clear" w:color="auto" w:fill="auto"/>
        <w:tabs>
          <w:tab w:val="left" w:pos="993"/>
        </w:tabs>
        <w:spacing w:before="0" w:line="240" w:lineRule="auto"/>
        <w:ind w:left="20" w:right="20" w:firstLine="68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4.6. Модель непосредственного осуществления взаимодействия педагога с</w:t>
      </w:r>
      <w:r w:rsidR="003A23AC" w:rsidRPr="00F96B8E">
        <w:rPr>
          <w:sz w:val="24"/>
          <w:szCs w:val="24"/>
        </w:rPr>
        <w:t xml:space="preserve"> </w:t>
      </w:r>
      <w:proofErr w:type="gramStart"/>
      <w:r w:rsidRPr="00F96B8E">
        <w:rPr>
          <w:sz w:val="24"/>
          <w:szCs w:val="24"/>
        </w:rPr>
        <w:t>обучающимися</w:t>
      </w:r>
      <w:proofErr w:type="gramEnd"/>
      <w:r w:rsidRPr="00F96B8E">
        <w:rPr>
          <w:sz w:val="24"/>
          <w:szCs w:val="24"/>
        </w:rPr>
        <w:t xml:space="preserve"> реализуется с использованием технологии смешанного обучения.</w:t>
      </w:r>
      <w:r w:rsidR="003A23AC" w:rsidRPr="00F96B8E">
        <w:rPr>
          <w:sz w:val="24"/>
          <w:szCs w:val="24"/>
        </w:rPr>
        <w:t xml:space="preserve"> С</w:t>
      </w:r>
      <w:r w:rsidRPr="00F96B8E">
        <w:rPr>
          <w:sz w:val="24"/>
          <w:szCs w:val="24"/>
        </w:rPr>
        <w:t>мешанное обучение – современная образовательная технология, в основе которой лежит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концепция объединения технологий «классно-урочной системы» и технологий электронного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обучения, базирующегося на новых дидактических возможностях, предоставляемых ИКТ и</w:t>
      </w:r>
      <w:r w:rsidR="003A23AC" w:rsidRPr="00F96B8E">
        <w:rPr>
          <w:sz w:val="24"/>
          <w:szCs w:val="24"/>
        </w:rPr>
        <w:t xml:space="preserve"> с</w:t>
      </w:r>
      <w:r w:rsidRPr="00F96B8E">
        <w:rPr>
          <w:sz w:val="24"/>
          <w:szCs w:val="24"/>
        </w:rPr>
        <w:t>овременными учебными средствами.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shd w:val="clear" w:color="auto" w:fill="auto"/>
        <w:tabs>
          <w:tab w:val="left" w:pos="993"/>
        </w:tabs>
        <w:spacing w:before="0" w:line="240" w:lineRule="auto"/>
        <w:ind w:left="20" w:right="20" w:firstLine="68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4.7. Модель опосредованного осуществления взаимодействия педагога с обучающимися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 xml:space="preserve">может быть организована с разными категориями </w:t>
      </w:r>
      <w:proofErr w:type="gramStart"/>
      <w:r w:rsidRPr="00F96B8E">
        <w:rPr>
          <w:sz w:val="24"/>
          <w:szCs w:val="24"/>
        </w:rPr>
        <w:t>обучающихся</w:t>
      </w:r>
      <w:proofErr w:type="gramEnd"/>
      <w:r w:rsidRPr="00F96B8E">
        <w:rPr>
          <w:sz w:val="24"/>
          <w:szCs w:val="24"/>
        </w:rPr>
        <w:t>:</w:t>
      </w:r>
    </w:p>
    <w:p w:rsidR="003A23AC" w:rsidRPr="00F96B8E" w:rsidRDefault="00CD014D" w:rsidP="00F96B8E">
      <w:pPr>
        <w:pStyle w:val="2"/>
        <w:numPr>
          <w:ilvl w:val="0"/>
          <w:numId w:val="21"/>
        </w:numPr>
        <w:shd w:val="clear" w:color="auto" w:fill="auto"/>
        <w:tabs>
          <w:tab w:val="left" w:pos="993"/>
        </w:tabs>
        <w:spacing w:before="0" w:line="240" w:lineRule="auto"/>
        <w:ind w:left="0" w:right="20" w:firstLine="709"/>
        <w:contextualSpacing/>
        <w:rPr>
          <w:sz w:val="24"/>
          <w:szCs w:val="24"/>
        </w:rPr>
      </w:pPr>
      <w:proofErr w:type="gramStart"/>
      <w:r w:rsidRPr="00F96B8E">
        <w:rPr>
          <w:sz w:val="24"/>
          <w:szCs w:val="24"/>
        </w:rPr>
        <w:t>Обучающиеся</w:t>
      </w:r>
      <w:proofErr w:type="gramEnd"/>
      <w:r w:rsidRPr="00F96B8E">
        <w:rPr>
          <w:sz w:val="24"/>
          <w:szCs w:val="24"/>
        </w:rPr>
        <w:t>, проходящие подготовку к участию в олимпиадах, конкурсах на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заключительных этапах;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numPr>
          <w:ilvl w:val="0"/>
          <w:numId w:val="21"/>
        </w:numPr>
        <w:shd w:val="clear" w:color="auto" w:fill="auto"/>
        <w:tabs>
          <w:tab w:val="left" w:pos="993"/>
        </w:tabs>
        <w:spacing w:before="0" w:line="240" w:lineRule="auto"/>
        <w:ind w:left="0" w:right="20" w:firstLine="70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Обучающиеся с высокой степенью успешности в освоении программ;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numPr>
          <w:ilvl w:val="0"/>
          <w:numId w:val="21"/>
        </w:numPr>
        <w:shd w:val="clear" w:color="auto" w:fill="auto"/>
        <w:tabs>
          <w:tab w:val="left" w:pos="993"/>
        </w:tabs>
        <w:spacing w:before="0" w:line="240" w:lineRule="auto"/>
        <w:ind w:left="0" w:right="20" w:firstLine="70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>Обучающиеся, пропускающие учебные занятия по уважительной причине (болезнь,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участие в соревнованиях, конкурсах);</w:t>
      </w:r>
      <w:r w:rsidR="003A23AC" w:rsidRPr="00F96B8E">
        <w:rPr>
          <w:sz w:val="24"/>
          <w:szCs w:val="24"/>
        </w:rPr>
        <w:t xml:space="preserve"> </w:t>
      </w:r>
    </w:p>
    <w:p w:rsidR="003A23AC" w:rsidRPr="00F96B8E" w:rsidRDefault="00CD014D" w:rsidP="00F96B8E">
      <w:pPr>
        <w:pStyle w:val="2"/>
        <w:numPr>
          <w:ilvl w:val="0"/>
          <w:numId w:val="21"/>
        </w:numPr>
        <w:shd w:val="clear" w:color="auto" w:fill="auto"/>
        <w:tabs>
          <w:tab w:val="left" w:pos="993"/>
        </w:tabs>
        <w:spacing w:before="0" w:line="240" w:lineRule="auto"/>
        <w:ind w:left="0" w:right="20" w:firstLine="70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 xml:space="preserve">Обучающиеся по </w:t>
      </w:r>
      <w:proofErr w:type="spellStart"/>
      <w:r w:rsidRPr="00F96B8E">
        <w:rPr>
          <w:sz w:val="24"/>
          <w:szCs w:val="24"/>
        </w:rPr>
        <w:t>очно-заочной</w:t>
      </w:r>
      <w:proofErr w:type="spellEnd"/>
      <w:r w:rsidRPr="00F96B8E">
        <w:rPr>
          <w:sz w:val="24"/>
          <w:szCs w:val="24"/>
        </w:rPr>
        <w:t xml:space="preserve"> форме обучения.</w:t>
      </w:r>
      <w:r w:rsidR="003A23AC" w:rsidRPr="00F96B8E">
        <w:rPr>
          <w:sz w:val="24"/>
          <w:szCs w:val="24"/>
        </w:rPr>
        <w:t xml:space="preserve"> </w:t>
      </w:r>
    </w:p>
    <w:p w:rsidR="00CD014D" w:rsidRPr="00F96B8E" w:rsidRDefault="00CD014D" w:rsidP="00F96B8E">
      <w:pPr>
        <w:pStyle w:val="2"/>
        <w:shd w:val="clear" w:color="auto" w:fill="auto"/>
        <w:tabs>
          <w:tab w:val="left" w:pos="993"/>
        </w:tabs>
        <w:spacing w:before="0" w:line="240" w:lineRule="auto"/>
        <w:ind w:left="20" w:right="20" w:firstLine="689"/>
        <w:contextualSpacing/>
        <w:rPr>
          <w:sz w:val="24"/>
          <w:szCs w:val="24"/>
        </w:rPr>
      </w:pPr>
      <w:r w:rsidRPr="00F96B8E">
        <w:rPr>
          <w:sz w:val="24"/>
          <w:szCs w:val="24"/>
        </w:rPr>
        <w:t xml:space="preserve">4.7. Опосредованное взаимодействие педагога с </w:t>
      </w:r>
      <w:proofErr w:type="gramStart"/>
      <w:r w:rsidRPr="00F96B8E">
        <w:rPr>
          <w:sz w:val="24"/>
          <w:szCs w:val="24"/>
        </w:rPr>
        <w:t>обучающимися</w:t>
      </w:r>
      <w:proofErr w:type="gramEnd"/>
      <w:r w:rsidRPr="00F96B8E">
        <w:rPr>
          <w:sz w:val="24"/>
          <w:szCs w:val="24"/>
        </w:rPr>
        <w:t xml:space="preserve"> регламентируется Рабочим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листом либо индивидуальным учебным планом обучающегося.</w:t>
      </w:r>
    </w:p>
    <w:p w:rsidR="00CD014D" w:rsidRPr="00F96B8E" w:rsidRDefault="00CD014D" w:rsidP="00F96B8E">
      <w:pPr>
        <w:pStyle w:val="21"/>
        <w:keepNext/>
        <w:keepLines/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F96B8E">
        <w:rPr>
          <w:sz w:val="24"/>
          <w:szCs w:val="24"/>
        </w:rPr>
        <w:lastRenderedPageBreak/>
        <w:t>4.8. В Рабочем листе определяется объем задания для самостоятельного изучения; сроки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консультаций; объем учебного материала, выносимого на текущий контроль (в том числе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автоматизированный) и промежуточную аттестацию; сроки и формы текущего контроля,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промежуточной аттестации.</w:t>
      </w:r>
    </w:p>
    <w:p w:rsidR="00CD014D" w:rsidRPr="00F96B8E" w:rsidRDefault="00CD014D" w:rsidP="00F96B8E">
      <w:pPr>
        <w:pStyle w:val="21"/>
        <w:keepNext/>
        <w:keepLines/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F96B8E">
        <w:rPr>
          <w:sz w:val="24"/>
          <w:szCs w:val="24"/>
        </w:rPr>
        <w:t xml:space="preserve">4.9. Организация </w:t>
      </w:r>
      <w:proofErr w:type="gramStart"/>
      <w:r w:rsidRPr="00F96B8E">
        <w:rPr>
          <w:sz w:val="24"/>
          <w:szCs w:val="24"/>
        </w:rPr>
        <w:t>обучения</w:t>
      </w:r>
      <w:proofErr w:type="gramEnd"/>
      <w:r w:rsidRPr="00F96B8E">
        <w:rPr>
          <w:sz w:val="24"/>
          <w:szCs w:val="24"/>
        </w:rPr>
        <w:t xml:space="preserve"> по индивидуальному учебному плану определяется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соответствующим Положением.</w:t>
      </w:r>
    </w:p>
    <w:p w:rsidR="00CD014D" w:rsidRPr="00F96B8E" w:rsidRDefault="00CD014D" w:rsidP="00F96B8E">
      <w:pPr>
        <w:pStyle w:val="21"/>
        <w:keepNext/>
        <w:keepLines/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F96B8E">
        <w:rPr>
          <w:sz w:val="24"/>
          <w:szCs w:val="24"/>
        </w:rPr>
        <w:t>4.10. Школа ведет учет и осуществляет хранение результатов образовательного процесса и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внутренний документооборот на бумажном носителе и/или в электронно-цифровой форме в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соответствии с требованиями законодательства РФ.</w:t>
      </w:r>
    </w:p>
    <w:p w:rsidR="00CD014D" w:rsidRPr="00F96B8E" w:rsidRDefault="00CD014D" w:rsidP="00F96B8E">
      <w:pPr>
        <w:pStyle w:val="21"/>
        <w:keepNext/>
        <w:keepLines/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F96B8E">
        <w:rPr>
          <w:sz w:val="24"/>
          <w:szCs w:val="24"/>
        </w:rPr>
        <w:t>5. Заключительное положение</w:t>
      </w:r>
    </w:p>
    <w:p w:rsidR="00292E34" w:rsidRPr="00F96B8E" w:rsidRDefault="00CD014D" w:rsidP="00F96B8E">
      <w:pPr>
        <w:pStyle w:val="21"/>
        <w:keepNext/>
        <w:keepLines/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F96B8E">
        <w:rPr>
          <w:sz w:val="24"/>
          <w:szCs w:val="24"/>
        </w:rPr>
        <w:t>5.1. Данное Положение вступает в силу с момента его утверждения и действует до принятия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нового в рамках действующего нормативного законодательного регулирования в области</w:t>
      </w:r>
      <w:r w:rsidR="003A23AC" w:rsidRPr="00F96B8E">
        <w:rPr>
          <w:sz w:val="24"/>
          <w:szCs w:val="24"/>
        </w:rPr>
        <w:t xml:space="preserve"> </w:t>
      </w:r>
      <w:r w:rsidRPr="00F96B8E">
        <w:rPr>
          <w:sz w:val="24"/>
          <w:szCs w:val="24"/>
        </w:rPr>
        <w:t>общего образования.</w:t>
      </w:r>
    </w:p>
    <w:sectPr w:rsidR="00292E34" w:rsidRPr="00F96B8E" w:rsidSect="00E3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0A5" w:rsidRDefault="006B60A5" w:rsidP="0078328D">
      <w:pPr>
        <w:spacing w:after="0" w:line="240" w:lineRule="auto"/>
      </w:pPr>
      <w:r>
        <w:separator/>
      </w:r>
    </w:p>
  </w:endnote>
  <w:endnote w:type="continuationSeparator" w:id="0">
    <w:p w:rsidR="006B60A5" w:rsidRDefault="006B60A5" w:rsidP="0078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0A5" w:rsidRDefault="006B60A5" w:rsidP="0078328D">
      <w:pPr>
        <w:spacing w:after="0" w:line="240" w:lineRule="auto"/>
      </w:pPr>
      <w:r>
        <w:separator/>
      </w:r>
    </w:p>
  </w:footnote>
  <w:footnote w:type="continuationSeparator" w:id="0">
    <w:p w:rsidR="006B60A5" w:rsidRDefault="006B60A5" w:rsidP="00783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3A4"/>
    <w:multiLevelType w:val="multilevel"/>
    <w:tmpl w:val="59C43E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AC0C72"/>
    <w:multiLevelType w:val="multilevel"/>
    <w:tmpl w:val="59C43E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C81CA2"/>
    <w:multiLevelType w:val="hybridMultilevel"/>
    <w:tmpl w:val="16C838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B09F3"/>
    <w:multiLevelType w:val="hybridMultilevel"/>
    <w:tmpl w:val="DB7489C8"/>
    <w:lvl w:ilvl="0" w:tplc="50788B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C5644A"/>
    <w:multiLevelType w:val="multilevel"/>
    <w:tmpl w:val="78E448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71228BE"/>
    <w:multiLevelType w:val="hybridMultilevel"/>
    <w:tmpl w:val="545A7A9E"/>
    <w:lvl w:ilvl="0" w:tplc="50788B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C65FCC"/>
    <w:multiLevelType w:val="multilevel"/>
    <w:tmpl w:val="C7CC832A"/>
    <w:lvl w:ilvl="0">
      <w:start w:val="1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A570E46"/>
    <w:multiLevelType w:val="hybridMultilevel"/>
    <w:tmpl w:val="83140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1B79EE"/>
    <w:multiLevelType w:val="hybridMultilevel"/>
    <w:tmpl w:val="E2C2C550"/>
    <w:lvl w:ilvl="0" w:tplc="50788B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080178"/>
    <w:multiLevelType w:val="multilevel"/>
    <w:tmpl w:val="F348BD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8D08A4"/>
    <w:multiLevelType w:val="hybridMultilevel"/>
    <w:tmpl w:val="51FC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9345B"/>
    <w:multiLevelType w:val="hybridMultilevel"/>
    <w:tmpl w:val="9642CE44"/>
    <w:lvl w:ilvl="0" w:tplc="50788B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AC2507"/>
    <w:multiLevelType w:val="hybridMultilevel"/>
    <w:tmpl w:val="69289DC6"/>
    <w:lvl w:ilvl="0" w:tplc="50788B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A82B07"/>
    <w:multiLevelType w:val="multilevel"/>
    <w:tmpl w:val="F300C6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E054A1"/>
    <w:multiLevelType w:val="hybridMultilevel"/>
    <w:tmpl w:val="C2E2F9CA"/>
    <w:lvl w:ilvl="0" w:tplc="50788B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245D07"/>
    <w:multiLevelType w:val="multilevel"/>
    <w:tmpl w:val="CB0C283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CB7812"/>
    <w:multiLevelType w:val="multilevel"/>
    <w:tmpl w:val="DBC01370"/>
    <w:lvl w:ilvl="0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4B12E17"/>
    <w:multiLevelType w:val="hybridMultilevel"/>
    <w:tmpl w:val="B43A9898"/>
    <w:lvl w:ilvl="0" w:tplc="50788B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C47F19"/>
    <w:multiLevelType w:val="hybridMultilevel"/>
    <w:tmpl w:val="7B5617F0"/>
    <w:lvl w:ilvl="0" w:tplc="50788B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C22CE1"/>
    <w:multiLevelType w:val="multilevel"/>
    <w:tmpl w:val="D752F1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6A6A08"/>
    <w:multiLevelType w:val="multilevel"/>
    <w:tmpl w:val="F0B293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20"/>
  </w:num>
  <w:num w:numId="4">
    <w:abstractNumId w:val="19"/>
  </w:num>
  <w:num w:numId="5">
    <w:abstractNumId w:val="15"/>
  </w:num>
  <w:num w:numId="6">
    <w:abstractNumId w:val="13"/>
  </w:num>
  <w:num w:numId="7">
    <w:abstractNumId w:val="4"/>
  </w:num>
  <w:num w:numId="8">
    <w:abstractNumId w:val="0"/>
  </w:num>
  <w:num w:numId="9">
    <w:abstractNumId w:val="16"/>
  </w:num>
  <w:num w:numId="10">
    <w:abstractNumId w:val="6"/>
  </w:num>
  <w:num w:numId="11">
    <w:abstractNumId w:val="7"/>
  </w:num>
  <w:num w:numId="12">
    <w:abstractNumId w:val="10"/>
  </w:num>
  <w:num w:numId="13">
    <w:abstractNumId w:val="2"/>
  </w:num>
  <w:num w:numId="14">
    <w:abstractNumId w:val="18"/>
  </w:num>
  <w:num w:numId="15">
    <w:abstractNumId w:val="5"/>
  </w:num>
  <w:num w:numId="16">
    <w:abstractNumId w:val="12"/>
  </w:num>
  <w:num w:numId="17">
    <w:abstractNumId w:val="17"/>
  </w:num>
  <w:num w:numId="18">
    <w:abstractNumId w:val="11"/>
  </w:num>
  <w:num w:numId="19">
    <w:abstractNumId w:val="14"/>
  </w:num>
  <w:num w:numId="20">
    <w:abstractNumId w:val="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362"/>
    <w:rsid w:val="00027BBA"/>
    <w:rsid w:val="000442F0"/>
    <w:rsid w:val="000A19AE"/>
    <w:rsid w:val="000B13AD"/>
    <w:rsid w:val="000B17B2"/>
    <w:rsid w:val="000C4D23"/>
    <w:rsid w:val="00101111"/>
    <w:rsid w:val="0011295E"/>
    <w:rsid w:val="00142100"/>
    <w:rsid w:val="001D51B5"/>
    <w:rsid w:val="001F24BA"/>
    <w:rsid w:val="002167AE"/>
    <w:rsid w:val="0021689B"/>
    <w:rsid w:val="002208E4"/>
    <w:rsid w:val="00232064"/>
    <w:rsid w:val="00246F8D"/>
    <w:rsid w:val="00264906"/>
    <w:rsid w:val="0029115B"/>
    <w:rsid w:val="00292793"/>
    <w:rsid w:val="00292E34"/>
    <w:rsid w:val="002B07D1"/>
    <w:rsid w:val="002B3545"/>
    <w:rsid w:val="002D4798"/>
    <w:rsid w:val="002E2312"/>
    <w:rsid w:val="0031088C"/>
    <w:rsid w:val="00333FAC"/>
    <w:rsid w:val="00346649"/>
    <w:rsid w:val="00361950"/>
    <w:rsid w:val="003A23AC"/>
    <w:rsid w:val="003C0810"/>
    <w:rsid w:val="003E7362"/>
    <w:rsid w:val="00407B66"/>
    <w:rsid w:val="00471069"/>
    <w:rsid w:val="004758C6"/>
    <w:rsid w:val="004A77CC"/>
    <w:rsid w:val="004C3DB9"/>
    <w:rsid w:val="005335D5"/>
    <w:rsid w:val="005554FC"/>
    <w:rsid w:val="00564B44"/>
    <w:rsid w:val="00585A7D"/>
    <w:rsid w:val="00587EBC"/>
    <w:rsid w:val="005A3F17"/>
    <w:rsid w:val="005D040D"/>
    <w:rsid w:val="005D6CFF"/>
    <w:rsid w:val="005E4315"/>
    <w:rsid w:val="005F5515"/>
    <w:rsid w:val="00667BA1"/>
    <w:rsid w:val="00674B43"/>
    <w:rsid w:val="00695D3F"/>
    <w:rsid w:val="006B60A5"/>
    <w:rsid w:val="006C64F3"/>
    <w:rsid w:val="006E198E"/>
    <w:rsid w:val="006E7A5F"/>
    <w:rsid w:val="00723A41"/>
    <w:rsid w:val="0078328D"/>
    <w:rsid w:val="007976DB"/>
    <w:rsid w:val="007F6AEE"/>
    <w:rsid w:val="00800FB0"/>
    <w:rsid w:val="00824444"/>
    <w:rsid w:val="00855F8A"/>
    <w:rsid w:val="0087661C"/>
    <w:rsid w:val="008A16A2"/>
    <w:rsid w:val="008B33E7"/>
    <w:rsid w:val="008C0C81"/>
    <w:rsid w:val="008D77EF"/>
    <w:rsid w:val="008F4BDB"/>
    <w:rsid w:val="008F6DAF"/>
    <w:rsid w:val="008F7992"/>
    <w:rsid w:val="0090486C"/>
    <w:rsid w:val="00914CCC"/>
    <w:rsid w:val="009421E0"/>
    <w:rsid w:val="00990965"/>
    <w:rsid w:val="009F14C2"/>
    <w:rsid w:val="009F767E"/>
    <w:rsid w:val="00A2423B"/>
    <w:rsid w:val="00A26D11"/>
    <w:rsid w:val="00A366C4"/>
    <w:rsid w:val="00B037EE"/>
    <w:rsid w:val="00B377E7"/>
    <w:rsid w:val="00C83BA1"/>
    <w:rsid w:val="00CD014D"/>
    <w:rsid w:val="00CE54E0"/>
    <w:rsid w:val="00CE6CBB"/>
    <w:rsid w:val="00D171A2"/>
    <w:rsid w:val="00D27184"/>
    <w:rsid w:val="00D3761E"/>
    <w:rsid w:val="00D42252"/>
    <w:rsid w:val="00DA16AA"/>
    <w:rsid w:val="00DD57EA"/>
    <w:rsid w:val="00E166CA"/>
    <w:rsid w:val="00E30BE3"/>
    <w:rsid w:val="00E402FC"/>
    <w:rsid w:val="00E53856"/>
    <w:rsid w:val="00EB5A12"/>
    <w:rsid w:val="00EF2752"/>
    <w:rsid w:val="00F670D9"/>
    <w:rsid w:val="00F82ECE"/>
    <w:rsid w:val="00F96B8E"/>
    <w:rsid w:val="00FA0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E3"/>
  </w:style>
  <w:style w:type="paragraph" w:styleId="1">
    <w:name w:val="heading 1"/>
    <w:basedOn w:val="a"/>
    <w:link w:val="10"/>
    <w:uiPriority w:val="9"/>
    <w:qFormat/>
    <w:rsid w:val="003E7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E7362"/>
  </w:style>
  <w:style w:type="character" w:customStyle="1" w:styleId="hl">
    <w:name w:val="hl"/>
    <w:basedOn w:val="a0"/>
    <w:rsid w:val="003E7362"/>
  </w:style>
  <w:style w:type="character" w:customStyle="1" w:styleId="apple-converted-space">
    <w:name w:val="apple-converted-space"/>
    <w:basedOn w:val="a0"/>
    <w:rsid w:val="003E7362"/>
  </w:style>
  <w:style w:type="character" w:styleId="a3">
    <w:name w:val="Hyperlink"/>
    <w:basedOn w:val="a0"/>
    <w:uiPriority w:val="99"/>
    <w:semiHidden/>
    <w:unhideWhenUsed/>
    <w:rsid w:val="003E7362"/>
    <w:rPr>
      <w:color w:val="0000FF"/>
      <w:u w:val="single"/>
    </w:rPr>
  </w:style>
  <w:style w:type="character" w:customStyle="1" w:styleId="a4">
    <w:name w:val="Основной текст_"/>
    <w:link w:val="2"/>
    <w:rsid w:val="003E73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Заголовок №2_"/>
    <w:link w:val="21"/>
    <w:rsid w:val="003E73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;Курсив"/>
    <w:rsid w:val="003E736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paragraph" w:customStyle="1" w:styleId="2">
    <w:name w:val="Основной текст2"/>
    <w:basedOn w:val="a"/>
    <w:link w:val="a4"/>
    <w:rsid w:val="003E7362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Заголовок №2"/>
    <w:basedOn w:val="a"/>
    <w:link w:val="20"/>
    <w:rsid w:val="003E7362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Normal (Web)"/>
    <w:basedOn w:val="a"/>
    <w:uiPriority w:val="99"/>
    <w:unhideWhenUsed/>
    <w:rsid w:val="003E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8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328D"/>
  </w:style>
  <w:style w:type="paragraph" w:styleId="a9">
    <w:name w:val="footer"/>
    <w:basedOn w:val="a"/>
    <w:link w:val="aa"/>
    <w:uiPriority w:val="99"/>
    <w:unhideWhenUsed/>
    <w:rsid w:val="0078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28D"/>
  </w:style>
  <w:style w:type="paragraph" w:styleId="ab">
    <w:name w:val="List Paragraph"/>
    <w:basedOn w:val="a"/>
    <w:uiPriority w:val="34"/>
    <w:qFormat/>
    <w:rsid w:val="00B037EE"/>
    <w:pPr>
      <w:ind w:left="720"/>
      <w:contextualSpacing/>
    </w:pPr>
  </w:style>
  <w:style w:type="paragraph" w:customStyle="1" w:styleId="s1">
    <w:name w:val="s_1"/>
    <w:basedOn w:val="a"/>
    <w:rsid w:val="00F8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1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Дима</cp:lastModifiedBy>
  <cp:revision>3</cp:revision>
  <cp:lastPrinted>2020-03-23T06:29:00Z</cp:lastPrinted>
  <dcterms:created xsi:type="dcterms:W3CDTF">2020-03-23T06:29:00Z</dcterms:created>
  <dcterms:modified xsi:type="dcterms:W3CDTF">2020-04-02T09:11:00Z</dcterms:modified>
</cp:coreProperties>
</file>